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5" w:rsidRDefault="005C0407" w:rsidP="005C0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407">
        <w:rPr>
          <w:rFonts w:ascii="Times New Roman" w:hAnsi="Times New Roman" w:cs="Times New Roman"/>
          <w:b/>
          <w:sz w:val="28"/>
          <w:szCs w:val="28"/>
        </w:rPr>
        <w:t>SMS 10P Plastik Ayaklı Mobil Monitör Standı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Sehpa gövdesi alüminyum boru profil olup ekstrüzyon yöntemiyle üretilmiştir ve eloksal kaplamalı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Taşıyıcı 5 ayaklı olup, plastik malzemeden üretilmiş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yapabilir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Yüksekliği ayarlanabilen plastik malzemeden üretilmiş yatay taşıma kolu mevcut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Tel sepet polietilen (PE) kaplamalı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Sepet ölçüleri: 320 x 195 x 125 mm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 yüksek ve dayanıklı  plastik tekerleklere sahip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 değiştirilebilir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Plastik tekerleklerden ikisi frenli ve kilitlenebilir özellikte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30 kg taşıma kapasitesine sahip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Monitör standı tamamen demonte edilebilir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5C0407" w:rsidRPr="005C0407" w:rsidRDefault="005C0407" w:rsidP="005C04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0407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5C0407" w:rsidRPr="005C0407" w:rsidRDefault="005C0407" w:rsidP="005C0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0407" w:rsidRPr="005C0407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0D" w:rsidRDefault="00B7060D" w:rsidP="008F05B6">
      <w:pPr>
        <w:spacing w:after="0" w:line="240" w:lineRule="auto"/>
      </w:pPr>
      <w:r>
        <w:separator/>
      </w:r>
    </w:p>
  </w:endnote>
  <w:endnote w:type="continuationSeparator" w:id="1">
    <w:p w:rsidR="00B7060D" w:rsidRDefault="00B7060D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075C55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C0407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5C0407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0D" w:rsidRDefault="00B7060D" w:rsidP="008F05B6">
      <w:pPr>
        <w:spacing w:after="0" w:line="240" w:lineRule="auto"/>
      </w:pPr>
      <w:r>
        <w:separator/>
      </w:r>
    </w:p>
  </w:footnote>
  <w:footnote w:type="continuationSeparator" w:id="1">
    <w:p w:rsidR="00B7060D" w:rsidRDefault="00B7060D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141D"/>
    <w:multiLevelType w:val="hybridMultilevel"/>
    <w:tmpl w:val="8E7223C6"/>
    <w:lvl w:ilvl="0" w:tplc="94FE5E76">
      <w:numFmt w:val="bullet"/>
      <w:lvlText w:val="•"/>
      <w:lvlJc w:val="left"/>
      <w:pPr>
        <w:ind w:left="108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2793E"/>
    <w:multiLevelType w:val="hybridMultilevel"/>
    <w:tmpl w:val="02469D22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75C55"/>
    <w:rsid w:val="000B08D0"/>
    <w:rsid w:val="00145E37"/>
    <w:rsid w:val="001A13FB"/>
    <w:rsid w:val="00271760"/>
    <w:rsid w:val="002A1A03"/>
    <w:rsid w:val="00356F3B"/>
    <w:rsid w:val="00411960"/>
    <w:rsid w:val="00484181"/>
    <w:rsid w:val="00523757"/>
    <w:rsid w:val="00526664"/>
    <w:rsid w:val="0057497D"/>
    <w:rsid w:val="00581C1D"/>
    <w:rsid w:val="005C0407"/>
    <w:rsid w:val="005D2110"/>
    <w:rsid w:val="005D3D74"/>
    <w:rsid w:val="006412E5"/>
    <w:rsid w:val="006A32EE"/>
    <w:rsid w:val="00711121"/>
    <w:rsid w:val="00743622"/>
    <w:rsid w:val="007634D2"/>
    <w:rsid w:val="007C05FC"/>
    <w:rsid w:val="008F05B6"/>
    <w:rsid w:val="00A172B8"/>
    <w:rsid w:val="00A41807"/>
    <w:rsid w:val="00A60352"/>
    <w:rsid w:val="00A7115E"/>
    <w:rsid w:val="00B1497D"/>
    <w:rsid w:val="00B7060D"/>
    <w:rsid w:val="00B978C7"/>
    <w:rsid w:val="00BB139C"/>
    <w:rsid w:val="00BD4CE0"/>
    <w:rsid w:val="00C646E2"/>
    <w:rsid w:val="00CA1D60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2019-08-26T11:12:00Z</dcterms:modified>
</cp:coreProperties>
</file>